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CD4" w:rsidRDefault="009E4CD4" w:rsidP="009E4CD4">
      <w:pPr>
        <w:jc w:val="center"/>
        <w:rPr>
          <w:b/>
          <w:sz w:val="28"/>
          <w:szCs w:val="28"/>
        </w:rPr>
      </w:pPr>
      <w:r>
        <w:rPr>
          <w:b/>
          <w:sz w:val="28"/>
          <w:szCs w:val="28"/>
        </w:rPr>
        <w:t>LYCOMING COUNTY PLANNING COMMISSION MEETING MINUTES</w:t>
      </w:r>
    </w:p>
    <w:p w:rsidR="009E4CD4" w:rsidRDefault="009E4CD4" w:rsidP="009E4CD4">
      <w:pPr>
        <w:jc w:val="center"/>
        <w:rPr>
          <w:b/>
          <w:sz w:val="28"/>
          <w:szCs w:val="28"/>
        </w:rPr>
      </w:pPr>
      <w:r>
        <w:rPr>
          <w:b/>
          <w:sz w:val="28"/>
          <w:szCs w:val="28"/>
        </w:rPr>
        <w:t>TSP – 3</w:t>
      </w:r>
      <w:r w:rsidRPr="00AD0ABA">
        <w:rPr>
          <w:b/>
          <w:sz w:val="28"/>
          <w:szCs w:val="28"/>
          <w:vertAlign w:val="superscript"/>
        </w:rPr>
        <w:t>RD</w:t>
      </w:r>
      <w:r>
        <w:rPr>
          <w:b/>
          <w:sz w:val="28"/>
          <w:szCs w:val="28"/>
        </w:rPr>
        <w:t xml:space="preserve"> FLOOR, LYCO CONFERENCE ROOM #319</w:t>
      </w:r>
    </w:p>
    <w:p w:rsidR="009E4CD4" w:rsidRDefault="00DC0643" w:rsidP="009E4CD4">
      <w:pPr>
        <w:jc w:val="center"/>
        <w:rPr>
          <w:b/>
          <w:sz w:val="28"/>
          <w:szCs w:val="28"/>
        </w:rPr>
      </w:pPr>
      <w:r>
        <w:rPr>
          <w:b/>
          <w:sz w:val="28"/>
          <w:szCs w:val="28"/>
        </w:rPr>
        <w:t>DECEMBER 18</w:t>
      </w:r>
      <w:r w:rsidR="009E4CD4">
        <w:rPr>
          <w:b/>
          <w:sz w:val="28"/>
          <w:szCs w:val="28"/>
        </w:rPr>
        <w:t>, 2025 6:00 P.M.</w:t>
      </w:r>
    </w:p>
    <w:p w:rsidR="00DA492D" w:rsidRDefault="00DA492D" w:rsidP="009E4CD4">
      <w:pPr>
        <w:jc w:val="center"/>
        <w:rPr>
          <w:b/>
          <w:sz w:val="28"/>
          <w:szCs w:val="28"/>
        </w:rPr>
      </w:pPr>
    </w:p>
    <w:p w:rsidR="009E4CD4" w:rsidRPr="00957EA1" w:rsidRDefault="009E4CD4" w:rsidP="009E4CD4">
      <w:pPr>
        <w:numPr>
          <w:ilvl w:val="0"/>
          <w:numId w:val="1"/>
        </w:numPr>
        <w:spacing w:line="300" w:lineRule="auto"/>
        <w:contextualSpacing/>
        <w:rPr>
          <w:b/>
          <w:sz w:val="28"/>
          <w:szCs w:val="28"/>
        </w:rPr>
      </w:pPr>
      <w:r w:rsidRPr="00957EA1">
        <w:rPr>
          <w:b/>
          <w:sz w:val="28"/>
          <w:szCs w:val="28"/>
          <w:u w:val="single"/>
        </w:rPr>
        <w:t>CALL TO ORDER –</w:t>
      </w:r>
      <w:r w:rsidRPr="00957EA1">
        <w:rPr>
          <w:sz w:val="28"/>
          <w:szCs w:val="28"/>
        </w:rPr>
        <w:t xml:space="preserve"> Meeting was called to order at 6:00 p.m.  Members present – Jason Bogle, Billy Brooks, Beth Miller, Jeffrey Stroehmann, Joseph Reighard, Denise Reis, Chase Kelch.</w:t>
      </w:r>
    </w:p>
    <w:p w:rsidR="009E4CD4" w:rsidRPr="00957EA1" w:rsidRDefault="009E4CD4" w:rsidP="009E4CD4">
      <w:pPr>
        <w:ind w:left="720"/>
        <w:contextualSpacing/>
        <w:rPr>
          <w:sz w:val="28"/>
          <w:szCs w:val="28"/>
        </w:rPr>
      </w:pPr>
      <w:r w:rsidRPr="00957EA1">
        <w:rPr>
          <w:sz w:val="28"/>
          <w:szCs w:val="28"/>
        </w:rPr>
        <w:t xml:space="preserve">Others present –Tom Schneider, Matt Courter, Chris Stoltzfus, Shannon Barnes, James Barnes, Alexander </w:t>
      </w:r>
      <w:proofErr w:type="spellStart"/>
      <w:r w:rsidRPr="00957EA1">
        <w:rPr>
          <w:sz w:val="28"/>
          <w:szCs w:val="28"/>
        </w:rPr>
        <w:t>Schowalter</w:t>
      </w:r>
      <w:proofErr w:type="spellEnd"/>
      <w:r w:rsidRPr="00957EA1">
        <w:rPr>
          <w:sz w:val="28"/>
          <w:szCs w:val="28"/>
        </w:rPr>
        <w:t>, Chris Hodges, Jenny Picciano, Ed Feigles, Jennifer Bates.</w:t>
      </w:r>
    </w:p>
    <w:p w:rsidR="009E4CD4" w:rsidRPr="00957EA1" w:rsidRDefault="009E4CD4" w:rsidP="009E4CD4">
      <w:pPr>
        <w:numPr>
          <w:ilvl w:val="0"/>
          <w:numId w:val="1"/>
        </w:numPr>
        <w:spacing w:line="300" w:lineRule="auto"/>
        <w:contextualSpacing/>
        <w:rPr>
          <w:sz w:val="28"/>
          <w:szCs w:val="28"/>
        </w:rPr>
      </w:pPr>
      <w:r w:rsidRPr="00957EA1">
        <w:rPr>
          <w:b/>
          <w:sz w:val="28"/>
          <w:szCs w:val="28"/>
          <w:u w:val="single"/>
        </w:rPr>
        <w:t xml:space="preserve">MINUTES OF REGULAR MEETING – </w:t>
      </w:r>
      <w:r w:rsidRPr="00A70EA4">
        <w:rPr>
          <w:sz w:val="28"/>
          <w:szCs w:val="28"/>
        </w:rPr>
        <w:t>No</w:t>
      </w:r>
      <w:r>
        <w:rPr>
          <w:sz w:val="28"/>
          <w:szCs w:val="28"/>
        </w:rPr>
        <w:t>v</w:t>
      </w:r>
      <w:r w:rsidRPr="00A70EA4">
        <w:rPr>
          <w:sz w:val="28"/>
          <w:szCs w:val="28"/>
        </w:rPr>
        <w:t>ember 20</w:t>
      </w:r>
      <w:r w:rsidRPr="00957EA1">
        <w:rPr>
          <w:sz w:val="28"/>
          <w:szCs w:val="28"/>
        </w:rPr>
        <w:t>, 2025</w:t>
      </w:r>
    </w:p>
    <w:p w:rsidR="009E4CD4" w:rsidRPr="00957EA1" w:rsidRDefault="009E4CD4" w:rsidP="009E4CD4">
      <w:pPr>
        <w:spacing w:line="300" w:lineRule="auto"/>
        <w:ind w:left="720"/>
        <w:contextualSpacing/>
        <w:rPr>
          <w:sz w:val="28"/>
          <w:szCs w:val="28"/>
        </w:rPr>
      </w:pPr>
      <w:r w:rsidRPr="00957EA1">
        <w:rPr>
          <w:sz w:val="28"/>
          <w:szCs w:val="28"/>
        </w:rPr>
        <w:t xml:space="preserve">A motion to accept the minutes of the </w:t>
      </w:r>
      <w:r w:rsidRPr="00A70EA4">
        <w:rPr>
          <w:sz w:val="28"/>
          <w:szCs w:val="28"/>
        </w:rPr>
        <w:t>November 20</w:t>
      </w:r>
      <w:r w:rsidRPr="00957EA1">
        <w:rPr>
          <w:sz w:val="28"/>
          <w:szCs w:val="28"/>
        </w:rPr>
        <w:t>, 2025 meeting as presented was made by B</w:t>
      </w:r>
      <w:r w:rsidRPr="00A70EA4">
        <w:rPr>
          <w:sz w:val="28"/>
          <w:szCs w:val="28"/>
        </w:rPr>
        <w:t>illy Brooks</w:t>
      </w:r>
      <w:r w:rsidRPr="00957EA1">
        <w:rPr>
          <w:sz w:val="28"/>
          <w:szCs w:val="28"/>
        </w:rPr>
        <w:t>, Motion was second by B</w:t>
      </w:r>
      <w:r w:rsidRPr="00A70EA4">
        <w:rPr>
          <w:sz w:val="28"/>
          <w:szCs w:val="28"/>
        </w:rPr>
        <w:t>eth Miller</w:t>
      </w:r>
      <w:r w:rsidRPr="00957EA1">
        <w:rPr>
          <w:sz w:val="28"/>
          <w:szCs w:val="28"/>
        </w:rPr>
        <w:t>.  Motion carried.</w:t>
      </w:r>
    </w:p>
    <w:p w:rsidR="009E4CD4" w:rsidRPr="00957EA1" w:rsidRDefault="009E4CD4" w:rsidP="009E4CD4">
      <w:pPr>
        <w:numPr>
          <w:ilvl w:val="0"/>
          <w:numId w:val="1"/>
        </w:numPr>
        <w:spacing w:line="300" w:lineRule="auto"/>
        <w:contextualSpacing/>
        <w:rPr>
          <w:sz w:val="28"/>
          <w:szCs w:val="28"/>
        </w:rPr>
      </w:pPr>
      <w:r w:rsidRPr="00957EA1">
        <w:rPr>
          <w:b/>
          <w:sz w:val="28"/>
          <w:szCs w:val="28"/>
          <w:u w:val="single"/>
        </w:rPr>
        <w:t xml:space="preserve">PUBLIC COMMENT ON AGENDA ITEMS ONLY – </w:t>
      </w:r>
      <w:r w:rsidRPr="00957EA1">
        <w:rPr>
          <w:sz w:val="28"/>
          <w:szCs w:val="28"/>
        </w:rPr>
        <w:t>None</w:t>
      </w:r>
    </w:p>
    <w:p w:rsidR="009E4CD4" w:rsidRPr="00957EA1" w:rsidRDefault="009E4CD4" w:rsidP="009E4CD4">
      <w:pPr>
        <w:numPr>
          <w:ilvl w:val="0"/>
          <w:numId w:val="1"/>
        </w:numPr>
        <w:spacing w:line="300" w:lineRule="auto"/>
        <w:contextualSpacing/>
        <w:rPr>
          <w:color w:val="FF0000"/>
          <w:sz w:val="28"/>
          <w:szCs w:val="28"/>
        </w:rPr>
      </w:pPr>
      <w:r w:rsidRPr="00957EA1">
        <w:rPr>
          <w:b/>
          <w:sz w:val="28"/>
          <w:szCs w:val="28"/>
          <w:u w:val="single"/>
        </w:rPr>
        <w:t>OLD &amp; FUTURE BUSINESS –</w:t>
      </w:r>
      <w:r w:rsidRPr="000A33F5">
        <w:rPr>
          <w:b/>
          <w:sz w:val="28"/>
          <w:szCs w:val="28"/>
          <w:u w:val="single"/>
        </w:rPr>
        <w:t xml:space="preserve"> </w:t>
      </w:r>
      <w:r w:rsidRPr="000A33F5">
        <w:rPr>
          <w:sz w:val="28"/>
          <w:szCs w:val="28"/>
        </w:rPr>
        <w:t>Jason Bogle announced that he has received a letter of resignation from Brian Shearer.</w:t>
      </w:r>
    </w:p>
    <w:p w:rsidR="009E4CD4" w:rsidRPr="00957EA1" w:rsidRDefault="009E4CD4" w:rsidP="009E4CD4">
      <w:pPr>
        <w:numPr>
          <w:ilvl w:val="0"/>
          <w:numId w:val="1"/>
        </w:numPr>
        <w:spacing w:line="300" w:lineRule="auto"/>
        <w:contextualSpacing/>
        <w:rPr>
          <w:sz w:val="28"/>
          <w:szCs w:val="28"/>
        </w:rPr>
      </w:pPr>
      <w:r w:rsidRPr="00957EA1">
        <w:rPr>
          <w:b/>
          <w:sz w:val="28"/>
          <w:szCs w:val="28"/>
          <w:u w:val="single"/>
        </w:rPr>
        <w:t xml:space="preserve">SUBDIVISION &amp; LAND DEVELOPMENT PLANS </w:t>
      </w:r>
    </w:p>
    <w:p w:rsidR="009E4CD4" w:rsidRPr="00957EA1" w:rsidRDefault="009E4CD4" w:rsidP="009E4CD4">
      <w:pPr>
        <w:numPr>
          <w:ilvl w:val="0"/>
          <w:numId w:val="2"/>
        </w:numPr>
        <w:spacing w:line="300" w:lineRule="auto"/>
        <w:contextualSpacing/>
        <w:rPr>
          <w:sz w:val="28"/>
          <w:szCs w:val="28"/>
        </w:rPr>
      </w:pPr>
      <w:r w:rsidRPr="00957EA1">
        <w:rPr>
          <w:sz w:val="28"/>
          <w:szCs w:val="28"/>
        </w:rPr>
        <w:t>Minor Plans report – Motion to approve the minor plans report was made by</w:t>
      </w:r>
      <w:r w:rsidRPr="000A33F5">
        <w:rPr>
          <w:sz w:val="28"/>
          <w:szCs w:val="28"/>
        </w:rPr>
        <w:t xml:space="preserve"> Joe Reighard</w:t>
      </w:r>
      <w:r w:rsidRPr="00957EA1">
        <w:rPr>
          <w:sz w:val="28"/>
          <w:szCs w:val="28"/>
        </w:rPr>
        <w:t xml:space="preserve">, motion was second </w:t>
      </w:r>
      <w:r w:rsidRPr="000A33F5">
        <w:rPr>
          <w:sz w:val="28"/>
          <w:szCs w:val="28"/>
        </w:rPr>
        <w:t>by Jason Bogle</w:t>
      </w:r>
      <w:r w:rsidRPr="00957EA1">
        <w:rPr>
          <w:sz w:val="28"/>
          <w:szCs w:val="28"/>
        </w:rPr>
        <w:t>.  Motion carried.</w:t>
      </w:r>
    </w:p>
    <w:p w:rsidR="009E4CD4" w:rsidRDefault="009E4CD4" w:rsidP="009E4CD4">
      <w:pPr>
        <w:pStyle w:val="ListParagraph"/>
        <w:numPr>
          <w:ilvl w:val="0"/>
          <w:numId w:val="2"/>
        </w:numPr>
        <w:spacing w:line="300" w:lineRule="auto"/>
        <w:rPr>
          <w:sz w:val="28"/>
          <w:szCs w:val="28"/>
        </w:rPr>
      </w:pPr>
      <w:r w:rsidRPr="000A33F5">
        <w:rPr>
          <w:sz w:val="28"/>
          <w:szCs w:val="28"/>
        </w:rPr>
        <w:t xml:space="preserve">Schneider, Et Al Multi-Lot Subdivision.  </w:t>
      </w:r>
      <w:r w:rsidR="007525B2">
        <w:rPr>
          <w:sz w:val="28"/>
          <w:szCs w:val="28"/>
        </w:rPr>
        <w:t>Chris Hodges gave a presentation regarding this lot consolidation/multi-lot subdivision</w:t>
      </w:r>
      <w:r w:rsidR="007A4CD8">
        <w:rPr>
          <w:sz w:val="28"/>
          <w:szCs w:val="28"/>
        </w:rPr>
        <w:t xml:space="preserve"> located in Pine Township</w:t>
      </w:r>
      <w:r w:rsidR="00136783">
        <w:rPr>
          <w:sz w:val="28"/>
          <w:szCs w:val="28"/>
        </w:rPr>
        <w:t xml:space="preserve">.  The suggested conditions are after the Planning Commission approval, the approved subdivision plan and the applicant signed </w:t>
      </w:r>
      <w:r w:rsidR="00136783">
        <w:rPr>
          <w:sz w:val="28"/>
          <w:szCs w:val="28"/>
        </w:rPr>
        <w:lastRenderedPageBreak/>
        <w:t xml:space="preserve">approval letter must be recorded within 90 days of the date when all conditions are met.  Applicant has 6 months from the conditioned approval date to satisfy all conditions.  Extension of the 6 months is at Staff’s discretion.  The Pine Township supervisors have no comments concerning the subdivision.  </w:t>
      </w:r>
      <w:r w:rsidRPr="000A33F5">
        <w:rPr>
          <w:sz w:val="28"/>
          <w:szCs w:val="28"/>
        </w:rPr>
        <w:t xml:space="preserve">Motion to approve the subdivision </w:t>
      </w:r>
      <w:r w:rsidR="007525B2">
        <w:rPr>
          <w:sz w:val="28"/>
          <w:szCs w:val="28"/>
        </w:rPr>
        <w:t xml:space="preserve">with conditions </w:t>
      </w:r>
      <w:r w:rsidRPr="000A33F5">
        <w:rPr>
          <w:sz w:val="28"/>
          <w:szCs w:val="28"/>
        </w:rPr>
        <w:t>was made by Chase Kelch, second by Beth Miller.  Motion carried.</w:t>
      </w:r>
    </w:p>
    <w:p w:rsidR="008053FC" w:rsidRDefault="009E4CD4" w:rsidP="009E4CD4">
      <w:pPr>
        <w:pStyle w:val="ListParagraph"/>
        <w:numPr>
          <w:ilvl w:val="0"/>
          <w:numId w:val="2"/>
        </w:numPr>
        <w:spacing w:line="300" w:lineRule="auto"/>
        <w:rPr>
          <w:sz w:val="28"/>
          <w:szCs w:val="28"/>
        </w:rPr>
      </w:pPr>
      <w:r>
        <w:rPr>
          <w:sz w:val="28"/>
          <w:szCs w:val="28"/>
        </w:rPr>
        <w:t xml:space="preserve">Wildwood Builders Land Development – Chris Hodges </w:t>
      </w:r>
      <w:r w:rsidR="007A4CD8">
        <w:rPr>
          <w:sz w:val="28"/>
          <w:szCs w:val="28"/>
        </w:rPr>
        <w:t>gave</w:t>
      </w:r>
      <w:r>
        <w:rPr>
          <w:sz w:val="28"/>
          <w:szCs w:val="28"/>
        </w:rPr>
        <w:t xml:space="preserve"> a</w:t>
      </w:r>
      <w:r w:rsidR="007A4CD8">
        <w:rPr>
          <w:sz w:val="28"/>
          <w:szCs w:val="28"/>
        </w:rPr>
        <w:t xml:space="preserve"> </w:t>
      </w:r>
      <w:r>
        <w:rPr>
          <w:sz w:val="28"/>
          <w:szCs w:val="28"/>
        </w:rPr>
        <w:t>presentation regarding this Land Development</w:t>
      </w:r>
      <w:r w:rsidR="007A4CD8">
        <w:rPr>
          <w:sz w:val="28"/>
          <w:szCs w:val="28"/>
        </w:rPr>
        <w:t xml:space="preserve"> located in Limestone Township</w:t>
      </w:r>
      <w:r>
        <w:rPr>
          <w:sz w:val="28"/>
          <w:szCs w:val="28"/>
        </w:rPr>
        <w:t xml:space="preserve">.  </w:t>
      </w:r>
      <w:r w:rsidR="00136783">
        <w:rPr>
          <w:sz w:val="28"/>
          <w:szCs w:val="28"/>
        </w:rPr>
        <w:t xml:space="preserve">The suggested conditions are </w:t>
      </w:r>
      <w:r w:rsidR="008053FC">
        <w:rPr>
          <w:sz w:val="28"/>
          <w:szCs w:val="28"/>
        </w:rPr>
        <w:t>as follows:</w:t>
      </w:r>
    </w:p>
    <w:p w:rsidR="008053FC" w:rsidRDefault="008053FC" w:rsidP="008053FC">
      <w:pPr>
        <w:pStyle w:val="ListParagraph"/>
        <w:numPr>
          <w:ilvl w:val="0"/>
          <w:numId w:val="3"/>
        </w:numPr>
        <w:spacing w:line="300" w:lineRule="auto"/>
        <w:rPr>
          <w:sz w:val="28"/>
          <w:szCs w:val="28"/>
        </w:rPr>
      </w:pPr>
      <w:r>
        <w:rPr>
          <w:sz w:val="28"/>
          <w:szCs w:val="28"/>
        </w:rPr>
        <w:t>Provide revisions to the plan as required by the Subdivision &amp; Land Development Administrator and Zoning Officer.</w:t>
      </w:r>
    </w:p>
    <w:p w:rsidR="008053FC" w:rsidRDefault="008053FC" w:rsidP="008053FC">
      <w:pPr>
        <w:pStyle w:val="ListParagraph"/>
        <w:numPr>
          <w:ilvl w:val="0"/>
          <w:numId w:val="3"/>
        </w:numPr>
        <w:spacing w:line="300" w:lineRule="auto"/>
        <w:rPr>
          <w:sz w:val="28"/>
          <w:szCs w:val="28"/>
        </w:rPr>
      </w:pPr>
      <w:r>
        <w:rPr>
          <w:sz w:val="28"/>
          <w:szCs w:val="28"/>
        </w:rPr>
        <w:t>The following statement is required to be added to the land development plan, “No further development is allowed on the Tax Parcel # 25-427-149.01 per Lycoming County Zoning due to non-residential intensity standards being maxed out on the parcel”.</w:t>
      </w:r>
    </w:p>
    <w:p w:rsidR="008053FC" w:rsidRDefault="008053FC" w:rsidP="008053FC">
      <w:pPr>
        <w:pStyle w:val="ListParagraph"/>
        <w:numPr>
          <w:ilvl w:val="0"/>
          <w:numId w:val="3"/>
        </w:numPr>
        <w:spacing w:line="300" w:lineRule="auto"/>
        <w:rPr>
          <w:sz w:val="28"/>
          <w:szCs w:val="28"/>
        </w:rPr>
      </w:pPr>
      <w:r>
        <w:rPr>
          <w:sz w:val="28"/>
          <w:szCs w:val="28"/>
        </w:rPr>
        <w:t>Provide an approved zoning permit from Lycoming County Zoning prior to signing and recording the final land development plan.</w:t>
      </w:r>
    </w:p>
    <w:p w:rsidR="008053FC" w:rsidRDefault="008053FC" w:rsidP="008053FC">
      <w:pPr>
        <w:pStyle w:val="ListParagraph"/>
        <w:numPr>
          <w:ilvl w:val="0"/>
          <w:numId w:val="3"/>
        </w:numPr>
        <w:spacing w:line="300" w:lineRule="auto"/>
        <w:rPr>
          <w:sz w:val="28"/>
          <w:szCs w:val="28"/>
        </w:rPr>
      </w:pPr>
      <w:r>
        <w:rPr>
          <w:sz w:val="28"/>
          <w:szCs w:val="28"/>
        </w:rPr>
        <w:t>After the Planning Commission approval, the approved land development plan and the signed approval letter, must be recorded within 90 days of the date when all conditions are met.  Applicant has 6 months from the conditioned approval date to satisfy all conditions.  Extension of the 6 months is at Staff’s discretion.</w:t>
      </w:r>
    </w:p>
    <w:p w:rsidR="009E4CD4" w:rsidRPr="008053FC" w:rsidRDefault="007A4CD8" w:rsidP="008053FC">
      <w:pPr>
        <w:spacing w:line="300" w:lineRule="auto"/>
        <w:ind w:left="1080"/>
        <w:rPr>
          <w:sz w:val="28"/>
          <w:szCs w:val="28"/>
        </w:rPr>
      </w:pPr>
      <w:r>
        <w:rPr>
          <w:sz w:val="28"/>
          <w:szCs w:val="28"/>
        </w:rPr>
        <w:t xml:space="preserve">The Limestone Township Supervisors have no comments concerning this Land Development.  </w:t>
      </w:r>
      <w:r w:rsidR="009E4CD4" w:rsidRPr="008053FC">
        <w:rPr>
          <w:sz w:val="28"/>
          <w:szCs w:val="28"/>
        </w:rPr>
        <w:t xml:space="preserve">Motion to approve the plans with conditions was made by Jeff </w:t>
      </w:r>
      <w:proofErr w:type="spellStart"/>
      <w:r w:rsidR="009E4CD4" w:rsidRPr="008053FC">
        <w:rPr>
          <w:sz w:val="28"/>
          <w:szCs w:val="28"/>
        </w:rPr>
        <w:t>Stroehman</w:t>
      </w:r>
      <w:proofErr w:type="spellEnd"/>
      <w:r w:rsidR="009E4CD4" w:rsidRPr="008053FC">
        <w:rPr>
          <w:sz w:val="28"/>
          <w:szCs w:val="28"/>
        </w:rPr>
        <w:t>, second by Billy Brooks.  Motion carried.</w:t>
      </w:r>
    </w:p>
    <w:p w:rsidR="009E4CD4" w:rsidRPr="00957EA1" w:rsidRDefault="009E4CD4" w:rsidP="009E4CD4">
      <w:pPr>
        <w:numPr>
          <w:ilvl w:val="0"/>
          <w:numId w:val="1"/>
        </w:numPr>
        <w:spacing w:line="300" w:lineRule="auto"/>
        <w:contextualSpacing/>
        <w:rPr>
          <w:color w:val="FF0000"/>
          <w:sz w:val="28"/>
          <w:szCs w:val="28"/>
        </w:rPr>
      </w:pPr>
      <w:r w:rsidRPr="00F63303">
        <w:rPr>
          <w:b/>
          <w:sz w:val="28"/>
          <w:szCs w:val="28"/>
          <w:u w:val="single"/>
        </w:rPr>
        <w:t xml:space="preserve">ACTION ITEMS- </w:t>
      </w:r>
      <w:r w:rsidR="00F63303">
        <w:rPr>
          <w:sz w:val="28"/>
          <w:szCs w:val="28"/>
        </w:rPr>
        <w:t>Jason Bogle discussed the changes within the county regarding a reduction of county staff.  He also discussed the future involvement of the Planning Commission.</w:t>
      </w:r>
    </w:p>
    <w:p w:rsidR="009E4CD4" w:rsidRPr="00957EA1" w:rsidRDefault="009E4CD4" w:rsidP="009E4CD4">
      <w:pPr>
        <w:numPr>
          <w:ilvl w:val="0"/>
          <w:numId w:val="1"/>
        </w:numPr>
        <w:spacing w:line="300" w:lineRule="auto"/>
        <w:contextualSpacing/>
        <w:rPr>
          <w:sz w:val="28"/>
          <w:szCs w:val="28"/>
        </w:rPr>
      </w:pPr>
      <w:r w:rsidRPr="00957EA1">
        <w:rPr>
          <w:b/>
          <w:sz w:val="28"/>
          <w:szCs w:val="28"/>
          <w:u w:val="single"/>
        </w:rPr>
        <w:lastRenderedPageBreak/>
        <w:t xml:space="preserve">PRESENTATION – </w:t>
      </w:r>
      <w:r w:rsidRPr="00957EA1">
        <w:rPr>
          <w:sz w:val="28"/>
          <w:szCs w:val="28"/>
        </w:rPr>
        <w:t>None</w:t>
      </w:r>
    </w:p>
    <w:p w:rsidR="009E4CD4" w:rsidRPr="000A33F5" w:rsidRDefault="009E4CD4" w:rsidP="009E4CD4">
      <w:pPr>
        <w:numPr>
          <w:ilvl w:val="0"/>
          <w:numId w:val="1"/>
        </w:numPr>
        <w:spacing w:line="300" w:lineRule="auto"/>
        <w:contextualSpacing/>
        <w:rPr>
          <w:color w:val="FF0000"/>
          <w:sz w:val="28"/>
          <w:szCs w:val="28"/>
        </w:rPr>
      </w:pPr>
      <w:r w:rsidRPr="00F63303">
        <w:rPr>
          <w:b/>
          <w:sz w:val="28"/>
          <w:szCs w:val="28"/>
          <w:u w:val="single"/>
        </w:rPr>
        <w:t>COMMITTEE REPORTS/DISCUSSIONS –</w:t>
      </w:r>
      <w:r w:rsidR="00F63303" w:rsidRPr="00F63303">
        <w:rPr>
          <w:b/>
          <w:sz w:val="28"/>
          <w:szCs w:val="28"/>
          <w:u w:val="single"/>
        </w:rPr>
        <w:t xml:space="preserve"> </w:t>
      </w:r>
      <w:r w:rsidR="00F63303">
        <w:rPr>
          <w:sz w:val="28"/>
          <w:szCs w:val="28"/>
        </w:rPr>
        <w:t>Jason Bogle has reminded the members of the Planning Commission that there are two (2) recommendations needed for this committee with the departure of Chase Kelch and Brian Shearer.</w:t>
      </w:r>
    </w:p>
    <w:p w:rsidR="00996D9D" w:rsidRPr="00996D9D" w:rsidRDefault="009E4CD4" w:rsidP="009E4CD4">
      <w:pPr>
        <w:numPr>
          <w:ilvl w:val="0"/>
          <w:numId w:val="1"/>
        </w:numPr>
        <w:spacing w:line="300" w:lineRule="auto"/>
        <w:contextualSpacing/>
        <w:rPr>
          <w:sz w:val="28"/>
          <w:szCs w:val="28"/>
        </w:rPr>
      </w:pPr>
      <w:r w:rsidRPr="00996D9D">
        <w:rPr>
          <w:b/>
          <w:sz w:val="28"/>
          <w:szCs w:val="28"/>
          <w:u w:val="single"/>
        </w:rPr>
        <w:t>MONTHLY REPORTING –</w:t>
      </w:r>
      <w:r w:rsidRPr="00996D9D">
        <w:rPr>
          <w:sz w:val="28"/>
          <w:szCs w:val="28"/>
        </w:rPr>
        <w:t xml:space="preserve"> There were no questions regarding the monthly reports.  </w:t>
      </w:r>
    </w:p>
    <w:p w:rsidR="00996D9D" w:rsidRPr="00996D9D" w:rsidRDefault="009E4CD4" w:rsidP="00996D9D">
      <w:pPr>
        <w:numPr>
          <w:ilvl w:val="0"/>
          <w:numId w:val="1"/>
        </w:numPr>
        <w:spacing w:line="300" w:lineRule="auto"/>
        <w:contextualSpacing/>
        <w:rPr>
          <w:sz w:val="28"/>
          <w:szCs w:val="28"/>
        </w:rPr>
      </w:pPr>
      <w:r w:rsidRPr="00996D9D">
        <w:rPr>
          <w:b/>
          <w:sz w:val="28"/>
          <w:szCs w:val="28"/>
          <w:u w:val="single"/>
        </w:rPr>
        <w:t>DISCUSSION ITEM</w:t>
      </w:r>
      <w:r w:rsidR="00996D9D" w:rsidRPr="00996D9D">
        <w:rPr>
          <w:b/>
          <w:sz w:val="28"/>
          <w:szCs w:val="28"/>
          <w:u w:val="single"/>
        </w:rPr>
        <w:t>S</w:t>
      </w:r>
    </w:p>
    <w:p w:rsidR="00996D9D" w:rsidRDefault="00996D9D" w:rsidP="00996D9D">
      <w:pPr>
        <w:pStyle w:val="ListParagraph"/>
        <w:numPr>
          <w:ilvl w:val="0"/>
          <w:numId w:val="8"/>
        </w:numPr>
        <w:spacing w:line="300" w:lineRule="auto"/>
        <w:rPr>
          <w:sz w:val="28"/>
          <w:szCs w:val="28"/>
        </w:rPr>
      </w:pPr>
      <w:r w:rsidRPr="00996D9D">
        <w:rPr>
          <w:sz w:val="28"/>
          <w:szCs w:val="28"/>
        </w:rPr>
        <w:t>Rec Plan Committee – The Rec Plan Committee consists of Jason Bogle, Joe Reighard, Denise Reis and Billy Brooks.</w:t>
      </w:r>
      <w:r w:rsidRPr="00996D9D">
        <w:rPr>
          <w:sz w:val="28"/>
          <w:szCs w:val="28"/>
        </w:rPr>
        <w:tab/>
      </w:r>
    </w:p>
    <w:p w:rsidR="00996D9D" w:rsidRDefault="00996D9D" w:rsidP="00996D9D">
      <w:pPr>
        <w:pStyle w:val="ListParagraph"/>
        <w:numPr>
          <w:ilvl w:val="0"/>
          <w:numId w:val="8"/>
        </w:numPr>
        <w:spacing w:line="300" w:lineRule="auto"/>
        <w:rPr>
          <w:sz w:val="28"/>
          <w:szCs w:val="28"/>
        </w:rPr>
      </w:pPr>
      <w:r>
        <w:rPr>
          <w:sz w:val="28"/>
          <w:szCs w:val="28"/>
        </w:rPr>
        <w:t xml:space="preserve">Act 247 Reviews – Act 247 Reviews will still be a service provided to our partnership municipalities.  A memo was sent to our </w:t>
      </w:r>
      <w:r w:rsidR="004E2092">
        <w:rPr>
          <w:sz w:val="28"/>
          <w:szCs w:val="28"/>
        </w:rPr>
        <w:t>non-partnership municipalities explaining this change and any questions can be directed to Jenny Picciano, Director or Ed Feigles, Deputy Director at (570) 320-2130.</w:t>
      </w:r>
    </w:p>
    <w:p w:rsidR="004E2092" w:rsidRPr="00996D9D" w:rsidRDefault="004E2092" w:rsidP="00996D9D">
      <w:pPr>
        <w:pStyle w:val="ListParagraph"/>
        <w:numPr>
          <w:ilvl w:val="0"/>
          <w:numId w:val="8"/>
        </w:numPr>
        <w:spacing w:line="300" w:lineRule="auto"/>
        <w:rPr>
          <w:sz w:val="28"/>
          <w:szCs w:val="28"/>
        </w:rPr>
      </w:pPr>
      <w:r>
        <w:rPr>
          <w:sz w:val="28"/>
          <w:szCs w:val="28"/>
        </w:rPr>
        <w:t>Ordinance Reviews</w:t>
      </w:r>
      <w:r w:rsidR="00CB302F">
        <w:rPr>
          <w:sz w:val="28"/>
          <w:szCs w:val="28"/>
        </w:rPr>
        <w:t xml:space="preserve"> – It has been addressed and noted by Ed Feigles the Act 537 Sewer Reviews are also under the same sort of change as the Act 247 Reviews.  This subject will require further discussion once more research has been done regarding this matter.</w:t>
      </w:r>
    </w:p>
    <w:p w:rsidR="009E4CD4" w:rsidRPr="00957EA1" w:rsidRDefault="009E4CD4" w:rsidP="009E4CD4">
      <w:pPr>
        <w:numPr>
          <w:ilvl w:val="0"/>
          <w:numId w:val="1"/>
        </w:numPr>
        <w:spacing w:line="300" w:lineRule="auto"/>
        <w:contextualSpacing/>
        <w:rPr>
          <w:color w:val="FF0000"/>
          <w:sz w:val="28"/>
          <w:szCs w:val="28"/>
        </w:rPr>
      </w:pPr>
      <w:r w:rsidRPr="00DA492D">
        <w:rPr>
          <w:b/>
          <w:sz w:val="28"/>
          <w:szCs w:val="28"/>
          <w:u w:val="single"/>
        </w:rPr>
        <w:t>PUBLIC COMMENTS –</w:t>
      </w:r>
      <w:r w:rsidRPr="00957EA1">
        <w:rPr>
          <w:color w:val="FF0000"/>
          <w:sz w:val="28"/>
          <w:szCs w:val="28"/>
        </w:rPr>
        <w:t xml:space="preserve"> </w:t>
      </w:r>
      <w:r w:rsidR="00DA492D" w:rsidRPr="00DA492D">
        <w:rPr>
          <w:sz w:val="28"/>
          <w:szCs w:val="28"/>
        </w:rPr>
        <w:t>NONE</w:t>
      </w:r>
    </w:p>
    <w:p w:rsidR="009E4CD4" w:rsidRPr="00DA492D" w:rsidRDefault="009E4CD4" w:rsidP="009E4CD4">
      <w:pPr>
        <w:numPr>
          <w:ilvl w:val="0"/>
          <w:numId w:val="1"/>
        </w:numPr>
        <w:spacing w:line="300" w:lineRule="auto"/>
        <w:contextualSpacing/>
        <w:rPr>
          <w:sz w:val="28"/>
          <w:szCs w:val="28"/>
        </w:rPr>
      </w:pPr>
      <w:r w:rsidRPr="00DA492D">
        <w:rPr>
          <w:b/>
          <w:sz w:val="28"/>
          <w:szCs w:val="28"/>
          <w:u w:val="single"/>
        </w:rPr>
        <w:t>ADJOURNMENT –</w:t>
      </w:r>
      <w:r w:rsidRPr="00DA492D">
        <w:rPr>
          <w:sz w:val="28"/>
          <w:szCs w:val="28"/>
        </w:rPr>
        <w:t xml:space="preserve"> Motion to adjourn the meeting was made by Joe Reighard, second by Denise Reis.  Meeting adjourned at 7:04 p.m.</w:t>
      </w:r>
    </w:p>
    <w:p w:rsidR="009E4CD4" w:rsidRPr="00957EA1" w:rsidRDefault="009E4CD4" w:rsidP="009E4CD4">
      <w:pPr>
        <w:spacing w:line="300" w:lineRule="auto"/>
        <w:ind w:left="720"/>
        <w:contextualSpacing/>
        <w:rPr>
          <w:color w:val="FF0000"/>
          <w:sz w:val="24"/>
          <w:szCs w:val="24"/>
        </w:rPr>
      </w:pPr>
    </w:p>
    <w:p w:rsidR="009E4CD4" w:rsidRPr="004E2092" w:rsidRDefault="009E4CD4" w:rsidP="009E4CD4">
      <w:pPr>
        <w:spacing w:line="300" w:lineRule="auto"/>
        <w:rPr>
          <w:sz w:val="28"/>
          <w:szCs w:val="28"/>
        </w:rPr>
      </w:pPr>
      <w:r w:rsidRPr="004E2092">
        <w:rPr>
          <w:rFonts w:eastAsiaTheme="minorHAnsi"/>
          <w:sz w:val="28"/>
          <w:szCs w:val="28"/>
        </w:rPr>
        <w:t xml:space="preserve">Respectfully submitted, </w:t>
      </w:r>
    </w:p>
    <w:p w:rsidR="009E4CD4" w:rsidRPr="004E2092" w:rsidRDefault="009E4CD4" w:rsidP="009E4CD4">
      <w:pPr>
        <w:spacing w:line="300" w:lineRule="auto"/>
        <w:rPr>
          <w:sz w:val="28"/>
          <w:szCs w:val="28"/>
        </w:rPr>
      </w:pPr>
    </w:p>
    <w:p w:rsidR="009E4CD4" w:rsidRPr="004E2092" w:rsidRDefault="009E4CD4" w:rsidP="009E4CD4">
      <w:pPr>
        <w:spacing w:line="300" w:lineRule="auto"/>
        <w:rPr>
          <w:sz w:val="28"/>
          <w:szCs w:val="28"/>
        </w:rPr>
      </w:pPr>
      <w:r w:rsidRPr="004E2092">
        <w:rPr>
          <w:rFonts w:eastAsiaTheme="minorHAnsi"/>
          <w:sz w:val="28"/>
          <w:szCs w:val="28"/>
        </w:rPr>
        <w:t>___________________________</w:t>
      </w:r>
      <w:r w:rsidRPr="004E2092">
        <w:rPr>
          <w:rFonts w:eastAsiaTheme="minorHAnsi"/>
          <w:sz w:val="28"/>
          <w:szCs w:val="28"/>
        </w:rPr>
        <w:tab/>
      </w:r>
      <w:r w:rsidRPr="004E2092">
        <w:rPr>
          <w:rFonts w:eastAsiaTheme="minorHAnsi"/>
          <w:sz w:val="28"/>
          <w:szCs w:val="28"/>
        </w:rPr>
        <w:tab/>
        <w:t>_________________________</w:t>
      </w:r>
    </w:p>
    <w:p w:rsidR="009E4CD4" w:rsidRPr="004E2092" w:rsidRDefault="009E4CD4" w:rsidP="009E4CD4">
      <w:pPr>
        <w:spacing w:line="300" w:lineRule="auto"/>
        <w:rPr>
          <w:rFonts w:eastAsiaTheme="minorHAnsi"/>
          <w:sz w:val="28"/>
          <w:szCs w:val="28"/>
        </w:rPr>
      </w:pPr>
      <w:r w:rsidRPr="004E2092">
        <w:rPr>
          <w:rFonts w:eastAsiaTheme="minorHAnsi"/>
          <w:sz w:val="28"/>
          <w:szCs w:val="28"/>
        </w:rPr>
        <w:t>Jenny Picciano, Director</w:t>
      </w:r>
      <w:r w:rsidRPr="004E2092">
        <w:rPr>
          <w:rFonts w:eastAsiaTheme="minorHAnsi"/>
          <w:sz w:val="28"/>
          <w:szCs w:val="28"/>
        </w:rPr>
        <w:tab/>
      </w:r>
      <w:r w:rsidRPr="004E2092">
        <w:rPr>
          <w:rFonts w:eastAsiaTheme="minorHAnsi"/>
          <w:sz w:val="28"/>
          <w:szCs w:val="28"/>
        </w:rPr>
        <w:tab/>
      </w:r>
      <w:r w:rsidRPr="004E2092">
        <w:rPr>
          <w:rFonts w:eastAsiaTheme="minorHAnsi"/>
          <w:sz w:val="28"/>
          <w:szCs w:val="28"/>
        </w:rPr>
        <w:tab/>
      </w:r>
      <w:r w:rsidRPr="004E2092">
        <w:rPr>
          <w:rFonts w:eastAsiaTheme="minorHAnsi"/>
          <w:sz w:val="28"/>
          <w:szCs w:val="28"/>
        </w:rPr>
        <w:tab/>
        <w:t>Denise Reis, Secretary</w:t>
      </w:r>
    </w:p>
    <w:p w:rsidR="001674CE" w:rsidRPr="008C718B" w:rsidRDefault="009E4CD4" w:rsidP="00DA492D">
      <w:pPr>
        <w:spacing w:line="300" w:lineRule="auto"/>
      </w:pPr>
      <w:proofErr w:type="gramStart"/>
      <w:r w:rsidRPr="004E2092">
        <w:rPr>
          <w:rFonts w:eastAsiaTheme="minorHAnsi"/>
          <w:sz w:val="28"/>
          <w:szCs w:val="28"/>
        </w:rPr>
        <w:t>DATE:_</w:t>
      </w:r>
      <w:proofErr w:type="gramEnd"/>
      <w:r w:rsidRPr="004E2092">
        <w:rPr>
          <w:rFonts w:eastAsiaTheme="minorHAnsi"/>
          <w:sz w:val="28"/>
          <w:szCs w:val="28"/>
        </w:rPr>
        <w:t>_____________________</w:t>
      </w:r>
      <w:r w:rsidRPr="004E2092">
        <w:rPr>
          <w:rFonts w:eastAsiaTheme="minorHAnsi"/>
          <w:sz w:val="28"/>
          <w:szCs w:val="28"/>
        </w:rPr>
        <w:tab/>
      </w:r>
      <w:r w:rsidRPr="004E2092">
        <w:rPr>
          <w:rFonts w:eastAsiaTheme="minorHAnsi"/>
          <w:sz w:val="28"/>
          <w:szCs w:val="28"/>
        </w:rPr>
        <w:tab/>
        <w:t>DATE:______________________</w:t>
      </w:r>
      <w:bookmarkStart w:id="0" w:name="_GoBack"/>
      <w:bookmarkEnd w:id="0"/>
    </w:p>
    <w:sectPr w:rsidR="001674CE" w:rsidRPr="008C718B" w:rsidSect="008C718B">
      <w:headerReference w:type="first" r:id="rId7"/>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4CD4" w:rsidRDefault="009E4CD4">
      <w:r>
        <w:separator/>
      </w:r>
    </w:p>
  </w:endnote>
  <w:endnote w:type="continuationSeparator" w:id="0">
    <w:p w:rsidR="009E4CD4" w:rsidRDefault="009E4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4CD4" w:rsidRDefault="009E4CD4">
      <w:r>
        <w:separator/>
      </w:r>
    </w:p>
  </w:footnote>
  <w:footnote w:type="continuationSeparator" w:id="0">
    <w:p w:rsidR="009E4CD4" w:rsidRDefault="009E4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348" w:rsidRPr="00BE514C" w:rsidRDefault="00BE514C" w:rsidP="00BE514C">
    <w:pPr>
      <w:pStyle w:val="Header"/>
    </w:pPr>
    <w:r>
      <w:rPr>
        <w:noProof/>
      </w:rPr>
      <w:drawing>
        <wp:inline distT="0" distB="0" distL="0" distR="0">
          <wp:extent cx="5862642" cy="1571273"/>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ning commission 2021.png"/>
                  <pic:cNvPicPr/>
                </pic:nvPicPr>
                <pic:blipFill>
                  <a:blip r:embed="rId1">
                    <a:extLst>
                      <a:ext uri="{28A0092B-C50C-407E-A947-70E740481C1C}">
                        <a14:useLocalDpi xmlns:a14="http://schemas.microsoft.com/office/drawing/2010/main" val="0"/>
                      </a:ext>
                    </a:extLst>
                  </a:blip>
                  <a:stretch>
                    <a:fillRect/>
                  </a:stretch>
                </pic:blipFill>
                <pic:spPr>
                  <a:xfrm>
                    <a:off x="0" y="0"/>
                    <a:ext cx="5862642" cy="15712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E3042"/>
    <w:multiLevelType w:val="hybridMultilevel"/>
    <w:tmpl w:val="E1BA3780"/>
    <w:lvl w:ilvl="0" w:tplc="8A02DC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6505B2"/>
    <w:multiLevelType w:val="hybridMultilevel"/>
    <w:tmpl w:val="21F8A886"/>
    <w:lvl w:ilvl="0" w:tplc="76E21E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325CE"/>
    <w:multiLevelType w:val="hybridMultilevel"/>
    <w:tmpl w:val="D1AC7512"/>
    <w:lvl w:ilvl="0" w:tplc="CAA6C5E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F903AC"/>
    <w:multiLevelType w:val="hybridMultilevel"/>
    <w:tmpl w:val="5AC81664"/>
    <w:lvl w:ilvl="0" w:tplc="BA0AA3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CB321D"/>
    <w:multiLevelType w:val="hybridMultilevel"/>
    <w:tmpl w:val="1C04190A"/>
    <w:lvl w:ilvl="0" w:tplc="9D0207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938031D"/>
    <w:multiLevelType w:val="hybridMultilevel"/>
    <w:tmpl w:val="F502FD5E"/>
    <w:lvl w:ilvl="0" w:tplc="418629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42E324F"/>
    <w:multiLevelType w:val="hybridMultilevel"/>
    <w:tmpl w:val="C96823C8"/>
    <w:lvl w:ilvl="0" w:tplc="BD7EFE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04B6211"/>
    <w:multiLevelType w:val="hybridMultilevel"/>
    <w:tmpl w:val="76981FE4"/>
    <w:lvl w:ilvl="0" w:tplc="7D908F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7"/>
  </w:num>
  <w:num w:numId="3">
    <w:abstractNumId w:val="5"/>
  </w:num>
  <w:num w:numId="4">
    <w:abstractNumId w:val="3"/>
  </w:num>
  <w:num w:numId="5">
    <w:abstractNumId w:val="4"/>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CD4"/>
    <w:rsid w:val="0009781A"/>
    <w:rsid w:val="000B3794"/>
    <w:rsid w:val="00107F6B"/>
    <w:rsid w:val="001304A6"/>
    <w:rsid w:val="00136783"/>
    <w:rsid w:val="001424B6"/>
    <w:rsid w:val="001674CE"/>
    <w:rsid w:val="001C64C8"/>
    <w:rsid w:val="001D0170"/>
    <w:rsid w:val="00224E2E"/>
    <w:rsid w:val="00225D80"/>
    <w:rsid w:val="002D31D8"/>
    <w:rsid w:val="00353898"/>
    <w:rsid w:val="00387EBF"/>
    <w:rsid w:val="003B6C90"/>
    <w:rsid w:val="00401A79"/>
    <w:rsid w:val="00495B74"/>
    <w:rsid w:val="004D07DB"/>
    <w:rsid w:val="004E2092"/>
    <w:rsid w:val="00556098"/>
    <w:rsid w:val="005B285C"/>
    <w:rsid w:val="00693585"/>
    <w:rsid w:val="006B22F7"/>
    <w:rsid w:val="007013AE"/>
    <w:rsid w:val="00704342"/>
    <w:rsid w:val="00704A92"/>
    <w:rsid w:val="007504F2"/>
    <w:rsid w:val="007525B2"/>
    <w:rsid w:val="007A4CD8"/>
    <w:rsid w:val="007E3118"/>
    <w:rsid w:val="008053FC"/>
    <w:rsid w:val="00811C80"/>
    <w:rsid w:val="00877CF1"/>
    <w:rsid w:val="008A4554"/>
    <w:rsid w:val="008C718B"/>
    <w:rsid w:val="008C7AAD"/>
    <w:rsid w:val="008F6830"/>
    <w:rsid w:val="00996D9D"/>
    <w:rsid w:val="009971B3"/>
    <w:rsid w:val="009A6946"/>
    <w:rsid w:val="009D7F8D"/>
    <w:rsid w:val="009E4CD4"/>
    <w:rsid w:val="00A37C50"/>
    <w:rsid w:val="00A5386B"/>
    <w:rsid w:val="00A609BF"/>
    <w:rsid w:val="00B46A13"/>
    <w:rsid w:val="00B65F9F"/>
    <w:rsid w:val="00B956F4"/>
    <w:rsid w:val="00BA333A"/>
    <w:rsid w:val="00BC42FC"/>
    <w:rsid w:val="00BE514C"/>
    <w:rsid w:val="00C17DF9"/>
    <w:rsid w:val="00C22B49"/>
    <w:rsid w:val="00C30B10"/>
    <w:rsid w:val="00C344B2"/>
    <w:rsid w:val="00C43348"/>
    <w:rsid w:val="00C72823"/>
    <w:rsid w:val="00CB302F"/>
    <w:rsid w:val="00CE576D"/>
    <w:rsid w:val="00D143DB"/>
    <w:rsid w:val="00D31B38"/>
    <w:rsid w:val="00D373A0"/>
    <w:rsid w:val="00D713F1"/>
    <w:rsid w:val="00D836FC"/>
    <w:rsid w:val="00DA492D"/>
    <w:rsid w:val="00DC0643"/>
    <w:rsid w:val="00DC463A"/>
    <w:rsid w:val="00E14BF7"/>
    <w:rsid w:val="00E42EC5"/>
    <w:rsid w:val="00E53AC9"/>
    <w:rsid w:val="00E74BD5"/>
    <w:rsid w:val="00E74D78"/>
    <w:rsid w:val="00E85447"/>
    <w:rsid w:val="00ED0CA0"/>
    <w:rsid w:val="00F53359"/>
    <w:rsid w:val="00F561C7"/>
    <w:rsid w:val="00F63303"/>
    <w:rsid w:val="00F65226"/>
    <w:rsid w:val="00F73DF7"/>
    <w:rsid w:val="00F95AFB"/>
    <w:rsid w:val="00FB7505"/>
    <w:rsid w:val="00FF0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FAE9352"/>
  <w15:docId w15:val="{EC112A0B-4772-4BA3-B66A-B165A60B7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492D"/>
  </w:style>
  <w:style w:type="paragraph" w:styleId="Heading1">
    <w:name w:val="heading 1"/>
    <w:basedOn w:val="Normal"/>
    <w:next w:val="Normal"/>
    <w:link w:val="Heading1Char"/>
    <w:uiPriority w:val="9"/>
    <w:qFormat/>
    <w:rsid w:val="00DA49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A492D"/>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DA492D"/>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rsid w:val="00DA492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A492D"/>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A492D"/>
    <w:pPr>
      <w:keepNext/>
      <w:keepLines/>
      <w:spacing w:before="40" w:after="0"/>
      <w:outlineLvl w:val="5"/>
    </w:pPr>
    <w:rPr>
      <w:rFonts w:asciiTheme="majorHAnsi" w:eastAsiaTheme="majorEastAsia" w:hAnsiTheme="majorHAnsi" w:cstheme="majorBidi"/>
      <w:color w:val="244061" w:themeColor="accent1" w:themeShade="80"/>
    </w:rPr>
  </w:style>
  <w:style w:type="paragraph" w:styleId="Heading7">
    <w:name w:val="heading 7"/>
    <w:basedOn w:val="Normal"/>
    <w:next w:val="Normal"/>
    <w:link w:val="Heading7Char"/>
    <w:uiPriority w:val="9"/>
    <w:semiHidden/>
    <w:unhideWhenUsed/>
    <w:qFormat/>
    <w:rsid w:val="00DA492D"/>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semiHidden/>
    <w:unhideWhenUsed/>
    <w:qFormat/>
    <w:rsid w:val="00DA492D"/>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DA492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8C718B"/>
    <w:rPr>
      <w:rFonts w:ascii="Tahoma" w:hAnsi="Tahoma" w:cs="Tahoma"/>
      <w:sz w:val="16"/>
      <w:szCs w:val="16"/>
    </w:rPr>
  </w:style>
  <w:style w:type="character" w:customStyle="1" w:styleId="BalloonTextChar">
    <w:name w:val="Balloon Text Char"/>
    <w:basedOn w:val="DefaultParagraphFont"/>
    <w:link w:val="BalloonText"/>
    <w:rsid w:val="008C718B"/>
    <w:rPr>
      <w:rFonts w:ascii="Tahoma" w:hAnsi="Tahoma" w:cs="Tahoma"/>
      <w:sz w:val="16"/>
      <w:szCs w:val="16"/>
    </w:rPr>
  </w:style>
  <w:style w:type="paragraph" w:styleId="ListParagraph">
    <w:name w:val="List Paragraph"/>
    <w:basedOn w:val="Normal"/>
    <w:uiPriority w:val="34"/>
    <w:qFormat/>
    <w:rsid w:val="009E4CD4"/>
    <w:pPr>
      <w:ind w:left="720"/>
      <w:contextualSpacing/>
    </w:pPr>
  </w:style>
  <w:style w:type="character" w:customStyle="1" w:styleId="Heading1Char">
    <w:name w:val="Heading 1 Char"/>
    <w:basedOn w:val="DefaultParagraphFont"/>
    <w:link w:val="Heading1"/>
    <w:uiPriority w:val="9"/>
    <w:rsid w:val="00DA492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DA492D"/>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rsid w:val="00DA492D"/>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semiHidden/>
    <w:rsid w:val="00DA492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A492D"/>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A492D"/>
    <w:rPr>
      <w:rFonts w:asciiTheme="majorHAnsi" w:eastAsiaTheme="majorEastAsia" w:hAnsiTheme="majorHAnsi" w:cstheme="majorBidi"/>
      <w:color w:val="244061" w:themeColor="accent1" w:themeShade="80"/>
    </w:rPr>
  </w:style>
  <w:style w:type="character" w:customStyle="1" w:styleId="Heading7Char">
    <w:name w:val="Heading 7 Char"/>
    <w:basedOn w:val="DefaultParagraphFont"/>
    <w:link w:val="Heading7"/>
    <w:uiPriority w:val="9"/>
    <w:semiHidden/>
    <w:rsid w:val="00DA492D"/>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semiHidden/>
    <w:rsid w:val="00DA492D"/>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DA492D"/>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DA492D"/>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DA492D"/>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DA492D"/>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DA492D"/>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A492D"/>
    <w:rPr>
      <w:color w:val="5A5A5A" w:themeColor="text1" w:themeTint="A5"/>
      <w:spacing w:val="15"/>
    </w:rPr>
  </w:style>
  <w:style w:type="character" w:styleId="Strong">
    <w:name w:val="Strong"/>
    <w:basedOn w:val="DefaultParagraphFont"/>
    <w:uiPriority w:val="22"/>
    <w:qFormat/>
    <w:rsid w:val="00DA492D"/>
    <w:rPr>
      <w:b/>
      <w:bCs/>
      <w:color w:val="auto"/>
    </w:rPr>
  </w:style>
  <w:style w:type="character" w:styleId="Emphasis">
    <w:name w:val="Emphasis"/>
    <w:basedOn w:val="DefaultParagraphFont"/>
    <w:uiPriority w:val="20"/>
    <w:qFormat/>
    <w:rsid w:val="00DA492D"/>
    <w:rPr>
      <w:i/>
      <w:iCs/>
      <w:color w:val="auto"/>
    </w:rPr>
  </w:style>
  <w:style w:type="paragraph" w:styleId="NoSpacing">
    <w:name w:val="No Spacing"/>
    <w:uiPriority w:val="1"/>
    <w:qFormat/>
    <w:rsid w:val="00DA492D"/>
    <w:pPr>
      <w:spacing w:after="0" w:line="240" w:lineRule="auto"/>
    </w:pPr>
  </w:style>
  <w:style w:type="paragraph" w:styleId="Quote">
    <w:name w:val="Quote"/>
    <w:basedOn w:val="Normal"/>
    <w:next w:val="Normal"/>
    <w:link w:val="QuoteChar"/>
    <w:uiPriority w:val="29"/>
    <w:qFormat/>
    <w:rsid w:val="00DA492D"/>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DA492D"/>
    <w:rPr>
      <w:i/>
      <w:iCs/>
      <w:color w:val="404040" w:themeColor="text1" w:themeTint="BF"/>
    </w:rPr>
  </w:style>
  <w:style w:type="paragraph" w:styleId="IntenseQuote">
    <w:name w:val="Intense Quote"/>
    <w:basedOn w:val="Normal"/>
    <w:next w:val="Normal"/>
    <w:link w:val="IntenseQuoteChar"/>
    <w:uiPriority w:val="30"/>
    <w:qFormat/>
    <w:rsid w:val="00DA492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A492D"/>
    <w:rPr>
      <w:i/>
      <w:iCs/>
      <w:color w:val="4F81BD" w:themeColor="accent1"/>
    </w:rPr>
  </w:style>
  <w:style w:type="character" w:styleId="SubtleEmphasis">
    <w:name w:val="Subtle Emphasis"/>
    <w:basedOn w:val="DefaultParagraphFont"/>
    <w:uiPriority w:val="19"/>
    <w:qFormat/>
    <w:rsid w:val="00DA492D"/>
    <w:rPr>
      <w:i/>
      <w:iCs/>
      <w:color w:val="404040" w:themeColor="text1" w:themeTint="BF"/>
    </w:rPr>
  </w:style>
  <w:style w:type="character" w:styleId="IntenseEmphasis">
    <w:name w:val="Intense Emphasis"/>
    <w:basedOn w:val="DefaultParagraphFont"/>
    <w:uiPriority w:val="21"/>
    <w:qFormat/>
    <w:rsid w:val="00DA492D"/>
    <w:rPr>
      <w:i/>
      <w:iCs/>
      <w:color w:val="4F81BD" w:themeColor="accent1"/>
    </w:rPr>
  </w:style>
  <w:style w:type="character" w:styleId="SubtleReference">
    <w:name w:val="Subtle Reference"/>
    <w:basedOn w:val="DefaultParagraphFont"/>
    <w:uiPriority w:val="31"/>
    <w:qFormat/>
    <w:rsid w:val="00DA492D"/>
    <w:rPr>
      <w:smallCaps/>
      <w:color w:val="404040" w:themeColor="text1" w:themeTint="BF"/>
    </w:rPr>
  </w:style>
  <w:style w:type="character" w:styleId="IntenseReference">
    <w:name w:val="Intense Reference"/>
    <w:basedOn w:val="DefaultParagraphFont"/>
    <w:uiPriority w:val="32"/>
    <w:qFormat/>
    <w:rsid w:val="00DA492D"/>
    <w:rPr>
      <w:b/>
      <w:bCs/>
      <w:smallCaps/>
      <w:color w:val="4F81BD" w:themeColor="accent1"/>
      <w:spacing w:val="5"/>
    </w:rPr>
  </w:style>
  <w:style w:type="character" w:styleId="BookTitle">
    <w:name w:val="Book Title"/>
    <w:basedOn w:val="DefaultParagraphFont"/>
    <w:uiPriority w:val="33"/>
    <w:qFormat/>
    <w:rsid w:val="00DA492D"/>
    <w:rPr>
      <w:b/>
      <w:bCs/>
      <w:i/>
      <w:iCs/>
      <w:spacing w:val="5"/>
    </w:rPr>
  </w:style>
  <w:style w:type="paragraph" w:styleId="TOCHeading">
    <w:name w:val="TOC Heading"/>
    <w:basedOn w:val="Heading1"/>
    <w:next w:val="Normal"/>
    <w:uiPriority w:val="39"/>
    <w:semiHidden/>
    <w:unhideWhenUsed/>
    <w:qFormat/>
    <w:rsid w:val="00DA492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Agency%20Administration\Letterhead\LCPC%20Letterhead%202025%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LCPC Letterhead 2025 3.dotx</Template>
  <TotalTime>297</TotalTime>
  <Pages>3</Pages>
  <Words>669</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Lycoming County</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Jennifer Bates</cp:lastModifiedBy>
  <cp:revision>13</cp:revision>
  <cp:lastPrinted>2003-02-26T15:02:00Z</cp:lastPrinted>
  <dcterms:created xsi:type="dcterms:W3CDTF">2025-12-19T19:40:00Z</dcterms:created>
  <dcterms:modified xsi:type="dcterms:W3CDTF">2026-01-07T20:36:00Z</dcterms:modified>
</cp:coreProperties>
</file>